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B249" w14:textId="77777777" w:rsidR="005675ED" w:rsidRDefault="005675ED" w:rsidP="008873E8">
      <w:pPr>
        <w:spacing w:after="0" w:line="240" w:lineRule="auto"/>
        <w:rPr>
          <w:rFonts w:ascii="Arial" w:hAnsi="Arial" w:cs="Arial"/>
        </w:rPr>
      </w:pPr>
    </w:p>
    <w:p w14:paraId="4EDD813A" w14:textId="4E2147C4" w:rsidR="00D44DF3" w:rsidRPr="008873E8" w:rsidRDefault="00D44DF3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>Dear _</w:t>
      </w:r>
      <w:r w:rsidR="008873E8" w:rsidRPr="008873E8">
        <w:rPr>
          <w:rFonts w:ascii="Arial" w:hAnsi="Arial" w:cs="Arial"/>
          <w:u w:val="single"/>
        </w:rPr>
        <w:t xml:space="preserve"> </w:t>
      </w:r>
      <w:r w:rsidRPr="008873E8">
        <w:rPr>
          <w:rFonts w:ascii="Arial" w:hAnsi="Arial" w:cs="Arial"/>
          <w:highlight w:val="yellow"/>
          <w:u w:val="single"/>
        </w:rPr>
        <w:t>SUPERVISOR’S NAME</w:t>
      </w:r>
    </w:p>
    <w:p w14:paraId="2407E3C1" w14:textId="77777777" w:rsidR="00044855" w:rsidRDefault="00044855" w:rsidP="008873E8">
      <w:pPr>
        <w:spacing w:after="0" w:line="240" w:lineRule="auto"/>
        <w:rPr>
          <w:rFonts w:ascii="Arial" w:hAnsi="Arial" w:cs="Arial"/>
        </w:rPr>
      </w:pPr>
    </w:p>
    <w:p w14:paraId="4E605E9C" w14:textId="05101DD5" w:rsidR="00044855" w:rsidRDefault="00D44DF3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 xml:space="preserve">I'm writing to request your approval for me to attend </w:t>
      </w:r>
      <w:r w:rsidR="005675ED">
        <w:rPr>
          <w:rFonts w:ascii="Arial" w:hAnsi="Arial" w:cs="Arial"/>
        </w:rPr>
        <w:t xml:space="preserve">the </w:t>
      </w:r>
      <w:hyperlink r:id="rId7" w:history="1">
        <w:r w:rsidR="005675ED" w:rsidRPr="004D619B">
          <w:rPr>
            <w:rStyle w:val="Hyperlink"/>
            <w:rFonts w:ascii="Arial" w:hAnsi="Arial" w:cs="Arial"/>
            <w:color w:val="EF522F"/>
          </w:rPr>
          <w:t>IABC World Conference</w:t>
        </w:r>
      </w:hyperlink>
      <w:r w:rsidRPr="008873E8">
        <w:rPr>
          <w:rFonts w:ascii="Arial" w:hAnsi="Arial" w:cs="Arial"/>
        </w:rPr>
        <w:t xml:space="preserve"> </w:t>
      </w:r>
      <w:r w:rsidR="005D2651">
        <w:rPr>
          <w:rFonts w:ascii="Arial" w:hAnsi="Arial" w:cs="Arial"/>
        </w:rPr>
        <w:t>in New York City (</w:t>
      </w:r>
      <w:r w:rsidR="00331CCC">
        <w:rPr>
          <w:rFonts w:ascii="Arial" w:hAnsi="Arial" w:cs="Arial"/>
        </w:rPr>
        <w:t xml:space="preserve">26 – 29 </w:t>
      </w:r>
      <w:r w:rsidR="005D2651">
        <w:rPr>
          <w:rFonts w:ascii="Arial" w:hAnsi="Arial" w:cs="Arial"/>
        </w:rPr>
        <w:t xml:space="preserve">June). </w:t>
      </w:r>
      <w:r w:rsidR="00B212B2">
        <w:rPr>
          <w:rFonts w:ascii="Arial" w:hAnsi="Arial" w:cs="Arial"/>
        </w:rPr>
        <w:t>This is a leading</w:t>
      </w:r>
      <w:r w:rsidR="007B3EDC">
        <w:rPr>
          <w:rFonts w:ascii="Arial" w:hAnsi="Arial" w:cs="Arial"/>
        </w:rPr>
        <w:t>, in-person</w:t>
      </w:r>
      <w:r w:rsidR="00B212B2">
        <w:rPr>
          <w:rFonts w:ascii="Arial" w:hAnsi="Arial" w:cs="Arial"/>
        </w:rPr>
        <w:t xml:space="preserve"> global gathering of communication professionals, with world-class professional development opportunities and some of the best known speakers in the field. The conference is reasonably priced</w:t>
      </w:r>
      <w:r w:rsidR="007B3EDC">
        <w:rPr>
          <w:rFonts w:ascii="Arial" w:hAnsi="Arial" w:cs="Arial"/>
        </w:rPr>
        <w:t xml:space="preserve"> and IABC is </w:t>
      </w:r>
      <w:r w:rsidR="009F13C0">
        <w:rPr>
          <w:rFonts w:ascii="Arial" w:hAnsi="Arial" w:cs="Arial"/>
        </w:rPr>
        <w:t>taking strict steps to protect the health of the expected 800 attendees.</w:t>
      </w:r>
      <w:bookmarkStart w:id="0" w:name="_GoBack"/>
      <w:bookmarkEnd w:id="0"/>
    </w:p>
    <w:p w14:paraId="2B035B99" w14:textId="77777777" w:rsidR="00044855" w:rsidRDefault="00044855" w:rsidP="008873E8">
      <w:pPr>
        <w:spacing w:after="0" w:line="240" w:lineRule="auto"/>
        <w:rPr>
          <w:rFonts w:ascii="Arial" w:hAnsi="Arial" w:cs="Arial"/>
        </w:rPr>
      </w:pPr>
    </w:p>
    <w:p w14:paraId="5721ED44" w14:textId="2EFFE396" w:rsidR="00D44DF3" w:rsidRDefault="00D44DF3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 xml:space="preserve">With your approval, I will be able to: </w:t>
      </w:r>
    </w:p>
    <w:p w14:paraId="29CABBAC" w14:textId="618E8894" w:rsidR="007B3EDC" w:rsidRDefault="007B3EDC" w:rsidP="008873E8">
      <w:pPr>
        <w:spacing w:after="0" w:line="240" w:lineRule="auto"/>
        <w:rPr>
          <w:rFonts w:ascii="Arial" w:hAnsi="Arial" w:cs="Arial"/>
        </w:rPr>
      </w:pPr>
    </w:p>
    <w:p w14:paraId="4B9820D8" w14:textId="722990BE" w:rsidR="00D44DF3" w:rsidRPr="008873E8" w:rsidRDefault="005675ED" w:rsidP="008873E8">
      <w:pPr>
        <w:spacing w:after="0" w:line="240" w:lineRule="auto"/>
        <w:rPr>
          <w:rFonts w:ascii="Arial" w:hAnsi="Arial" w:cs="Arial"/>
        </w:rPr>
      </w:pPr>
      <w:r w:rsidRPr="005675ED">
        <w:rPr>
          <w:rFonts w:ascii="Arial" w:hAnsi="Arial" w:cs="Arial"/>
          <w:b/>
          <w:color w:val="0067A2"/>
        </w:rPr>
        <w:t>Connect</w:t>
      </w:r>
      <w:r w:rsidR="00D44DF3" w:rsidRPr="005675ED">
        <w:rPr>
          <w:rFonts w:ascii="Arial" w:hAnsi="Arial" w:cs="Arial"/>
          <w:b/>
          <w:color w:val="0067A2"/>
        </w:rPr>
        <w:t>:</w:t>
      </w:r>
      <w:r w:rsidR="00D44DF3" w:rsidRPr="008873E8">
        <w:rPr>
          <w:rFonts w:ascii="Arial" w:hAnsi="Arial" w:cs="Arial"/>
        </w:rPr>
        <w:t xml:space="preserve"> </w:t>
      </w:r>
      <w:r w:rsidR="007B3EDC">
        <w:rPr>
          <w:rFonts w:ascii="Arial" w:hAnsi="Arial" w:cs="Arial"/>
        </w:rPr>
        <w:t>This in-person conference will bring h</w:t>
      </w:r>
      <w:r>
        <w:rPr>
          <w:rFonts w:ascii="Arial" w:hAnsi="Arial" w:cs="Arial"/>
        </w:rPr>
        <w:t>undreds of professionals from around the world</w:t>
      </w:r>
      <w:r w:rsidR="007B3ED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share their knowledge, </w:t>
      </w:r>
      <w:r w:rsidR="009F13C0">
        <w:rPr>
          <w:rFonts w:ascii="Arial" w:hAnsi="Arial" w:cs="Arial"/>
        </w:rPr>
        <w:t xml:space="preserve">plan for the future and </w:t>
      </w:r>
      <w:r>
        <w:rPr>
          <w:rFonts w:ascii="Arial" w:hAnsi="Arial" w:cs="Arial"/>
        </w:rPr>
        <w:t xml:space="preserve">innovate in a collaborative atmosphere. </w:t>
      </w:r>
      <w:r w:rsidRPr="008873E8">
        <w:rPr>
          <w:rFonts w:ascii="Arial" w:hAnsi="Arial" w:cs="Arial"/>
        </w:rPr>
        <w:t xml:space="preserve">I will expand our </w:t>
      </w:r>
      <w:r>
        <w:rPr>
          <w:rFonts w:ascii="Arial" w:hAnsi="Arial" w:cs="Arial"/>
        </w:rPr>
        <w:t xml:space="preserve">company’s </w:t>
      </w:r>
      <w:r w:rsidR="009F13C0">
        <w:rPr>
          <w:rFonts w:ascii="Arial" w:hAnsi="Arial" w:cs="Arial"/>
        </w:rPr>
        <w:t xml:space="preserve">professional network and </w:t>
      </w:r>
      <w:r w:rsidRPr="008873E8">
        <w:rPr>
          <w:rFonts w:ascii="Arial" w:hAnsi="Arial" w:cs="Arial"/>
        </w:rPr>
        <w:t>have t</w:t>
      </w:r>
      <w:r w:rsidR="00044855">
        <w:rPr>
          <w:rFonts w:ascii="Arial" w:hAnsi="Arial" w:cs="Arial"/>
        </w:rPr>
        <w:t>he opportunity to share what we a</w:t>
      </w:r>
      <w:r w:rsidRPr="008873E8">
        <w:rPr>
          <w:rFonts w:ascii="Arial" w:hAnsi="Arial" w:cs="Arial"/>
        </w:rPr>
        <w:t>re doing with others.</w:t>
      </w:r>
    </w:p>
    <w:p w14:paraId="2630E1D3" w14:textId="160D0059" w:rsidR="00D44DF3" w:rsidRPr="008873E8" w:rsidRDefault="005675ED" w:rsidP="007B3EDC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675ED">
        <w:rPr>
          <w:rFonts w:ascii="Arial" w:hAnsi="Arial" w:cs="Arial"/>
          <w:b/>
          <w:color w:val="0067A2"/>
        </w:rPr>
        <w:t>Learn</w:t>
      </w:r>
      <w:r w:rsidR="00D44DF3" w:rsidRPr="005675ED">
        <w:rPr>
          <w:rFonts w:ascii="Arial" w:hAnsi="Arial" w:cs="Arial"/>
          <w:b/>
          <w:color w:val="0067A2"/>
        </w:rPr>
        <w:t>:</w:t>
      </w:r>
      <w:r w:rsidR="00D44DF3" w:rsidRPr="008873E8">
        <w:rPr>
          <w:rFonts w:ascii="Arial" w:hAnsi="Arial" w:cs="Arial"/>
        </w:rPr>
        <w:t xml:space="preserve"> </w:t>
      </w:r>
      <w:r w:rsidR="007B3EDC">
        <w:rPr>
          <w:rFonts w:ascii="Arial" w:hAnsi="Arial" w:cs="Arial"/>
        </w:rPr>
        <w:t xml:space="preserve">There will be more than </w:t>
      </w:r>
      <w:r w:rsidR="007B3EDC">
        <w:rPr>
          <w:rFonts w:ascii="Arial" w:eastAsia="Times New Roman" w:hAnsi="Arial" w:cs="Arial"/>
          <w:color w:val="000000"/>
        </w:rPr>
        <w:t xml:space="preserve">70 learning and professional development sessions delivered by experts from more than a dozen countries in a variety of ways including speedy Ignite talks, listening lounges, breakouts, panels, interactive workshops and deep dives. </w:t>
      </w:r>
    </w:p>
    <w:p w14:paraId="0A4C6DB1" w14:textId="33FF715D" w:rsidR="009F13C0" w:rsidRDefault="005675ED" w:rsidP="009F1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675ED">
        <w:rPr>
          <w:rFonts w:ascii="Arial" w:hAnsi="Arial" w:cs="Arial"/>
          <w:b/>
          <w:color w:val="0067A2"/>
        </w:rPr>
        <w:t>Grow</w:t>
      </w:r>
      <w:r w:rsidR="00D44DF3" w:rsidRPr="005675ED">
        <w:rPr>
          <w:rFonts w:ascii="Arial" w:hAnsi="Arial" w:cs="Arial"/>
          <w:b/>
          <w:color w:val="0067A2"/>
        </w:rPr>
        <w:t>:</w:t>
      </w:r>
      <w:r>
        <w:rPr>
          <w:rFonts w:ascii="Arial" w:hAnsi="Arial" w:cs="Arial"/>
        </w:rPr>
        <w:t xml:space="preserve"> </w:t>
      </w:r>
      <w:r w:rsidR="009F13C0">
        <w:rPr>
          <w:rFonts w:ascii="Arial" w:hAnsi="Arial" w:cs="Arial"/>
        </w:rPr>
        <w:t xml:space="preserve">With keynotes from communication leaders at Microsoft and Edelman, and plenary sessions to </w:t>
      </w:r>
      <w:r w:rsidR="009F13C0">
        <w:rPr>
          <w:rFonts w:ascii="Arial" w:eastAsia="Times New Roman" w:hAnsi="Arial" w:cs="Arial"/>
          <w:color w:val="000000"/>
        </w:rPr>
        <w:t>stimulate thinking, seed conversation and inspire doing, this conference will be a</w:t>
      </w:r>
      <w:r w:rsidR="00841278">
        <w:rPr>
          <w:rFonts w:ascii="Arial" w:eastAsia="Times New Roman" w:hAnsi="Arial" w:cs="Arial"/>
          <w:color w:val="000000"/>
        </w:rPr>
        <w:t>n</w:t>
      </w:r>
      <w:r w:rsidR="009F13C0">
        <w:rPr>
          <w:rFonts w:ascii="Arial" w:eastAsia="Times New Roman" w:hAnsi="Arial" w:cs="Arial"/>
          <w:color w:val="000000"/>
        </w:rPr>
        <w:t xml:space="preserve"> opportunity for real growth. </w:t>
      </w:r>
    </w:p>
    <w:p w14:paraId="2FFC93CE" w14:textId="59BCD25B" w:rsidR="005675ED" w:rsidRDefault="005675ED" w:rsidP="00887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these times, I know added costs require thoughtful consideration</w:t>
      </w:r>
      <w:r w:rsidR="009F13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841278">
        <w:rPr>
          <w:rFonts w:ascii="Arial" w:hAnsi="Arial" w:cs="Arial"/>
        </w:rPr>
        <w:t xml:space="preserve">price for me to </w:t>
      </w:r>
      <w:r>
        <w:rPr>
          <w:rFonts w:ascii="Arial" w:hAnsi="Arial" w:cs="Arial"/>
        </w:rPr>
        <w:t>attend is</w:t>
      </w:r>
      <w:r w:rsidR="009F13C0">
        <w:rPr>
          <w:rFonts w:ascii="Arial" w:hAnsi="Arial" w:cs="Arial"/>
        </w:rPr>
        <w:t xml:space="preserve"> </w:t>
      </w:r>
      <w:r w:rsidR="009F13C0" w:rsidRPr="009F13C0">
        <w:rPr>
          <w:rFonts w:ascii="Arial" w:hAnsi="Arial" w:cs="Arial"/>
          <w:highlight w:val="yellow"/>
        </w:rPr>
        <w:t>_______________</w:t>
      </w:r>
      <w:r w:rsidR="00841278">
        <w:rPr>
          <w:rFonts w:ascii="Arial" w:hAnsi="Arial" w:cs="Arial"/>
        </w:rPr>
        <w:t xml:space="preserve"> if we purchase a ticket before </w:t>
      </w:r>
      <w:r w:rsidR="00331CCC">
        <w:rPr>
          <w:rFonts w:ascii="Arial" w:hAnsi="Arial" w:cs="Arial"/>
        </w:rPr>
        <w:t>31 March</w:t>
      </w:r>
      <w:r>
        <w:rPr>
          <w:rFonts w:ascii="Arial" w:hAnsi="Arial" w:cs="Arial"/>
        </w:rPr>
        <w:t xml:space="preserve">. </w:t>
      </w:r>
      <w:r w:rsidR="009F13C0">
        <w:rPr>
          <w:rFonts w:ascii="Arial" w:eastAsia="Times New Roman" w:hAnsi="Arial" w:cs="Arial"/>
          <w:color w:val="000000"/>
        </w:rPr>
        <w:t xml:space="preserve">I have reviewed the program in detail and know this is the right conference for me and our company.  </w:t>
      </w:r>
      <w:r>
        <w:rPr>
          <w:rFonts w:ascii="Arial" w:hAnsi="Arial" w:cs="Arial"/>
        </w:rPr>
        <w:t xml:space="preserve"> </w:t>
      </w:r>
    </w:p>
    <w:p w14:paraId="67B116BB" w14:textId="0FC201E4" w:rsidR="005675ED" w:rsidRDefault="005675ED" w:rsidP="008873E8">
      <w:pPr>
        <w:spacing w:after="0" w:line="240" w:lineRule="auto"/>
        <w:rPr>
          <w:rFonts w:ascii="Arial" w:hAnsi="Arial" w:cs="Arial"/>
        </w:rPr>
      </w:pPr>
    </w:p>
    <w:p w14:paraId="5D183249" w14:textId="5AA3AC23" w:rsidR="00044855" w:rsidRDefault="00044855" w:rsidP="00887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hope that you’ll consider making this investment in my professional development which will in turn advance our company using the learnings that I receive.</w:t>
      </w:r>
    </w:p>
    <w:p w14:paraId="540F91EE" w14:textId="745E41C8" w:rsidR="00044855" w:rsidRDefault="00044855" w:rsidP="008873E8">
      <w:pPr>
        <w:spacing w:after="0" w:line="240" w:lineRule="auto"/>
        <w:rPr>
          <w:rFonts w:ascii="Arial" w:hAnsi="Arial" w:cs="Arial"/>
        </w:rPr>
      </w:pPr>
    </w:p>
    <w:p w14:paraId="5F0E8C31" w14:textId="32CD35B1" w:rsidR="00044855" w:rsidRDefault="00044855" w:rsidP="00887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14:paraId="5AA2DBB9" w14:textId="4BD12CC3" w:rsidR="00044855" w:rsidRPr="00044855" w:rsidRDefault="00044855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>_</w:t>
      </w:r>
      <w:r w:rsidRPr="008873E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highlight w:val="yellow"/>
          <w:u w:val="single"/>
        </w:rPr>
        <w:t>SENDER</w:t>
      </w:r>
      <w:r w:rsidRPr="008873E8">
        <w:rPr>
          <w:rFonts w:ascii="Arial" w:hAnsi="Arial" w:cs="Arial"/>
          <w:highlight w:val="yellow"/>
          <w:u w:val="single"/>
        </w:rPr>
        <w:t>’S NAME</w:t>
      </w:r>
      <w:r w:rsidRPr="008873E8">
        <w:rPr>
          <w:rFonts w:ascii="Arial" w:hAnsi="Arial" w:cs="Arial"/>
          <w:u w:val="single"/>
        </w:rPr>
        <w:t>_</w:t>
      </w:r>
    </w:p>
    <w:sectPr w:rsidR="00044855" w:rsidRPr="000448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744B" w14:textId="77777777" w:rsidR="005675ED" w:rsidRDefault="005675ED" w:rsidP="005675ED">
      <w:pPr>
        <w:spacing w:after="0" w:line="240" w:lineRule="auto"/>
      </w:pPr>
      <w:r>
        <w:separator/>
      </w:r>
    </w:p>
  </w:endnote>
  <w:endnote w:type="continuationSeparator" w:id="0">
    <w:p w14:paraId="649B7D39" w14:textId="77777777" w:rsidR="005675ED" w:rsidRDefault="005675ED" w:rsidP="0056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9803C" w14:textId="77777777" w:rsidR="005675ED" w:rsidRDefault="005675ED" w:rsidP="005675ED">
      <w:pPr>
        <w:spacing w:after="0" w:line="240" w:lineRule="auto"/>
      </w:pPr>
      <w:r>
        <w:separator/>
      </w:r>
    </w:p>
  </w:footnote>
  <w:footnote w:type="continuationSeparator" w:id="0">
    <w:p w14:paraId="5A8158F1" w14:textId="77777777" w:rsidR="005675ED" w:rsidRDefault="005675ED" w:rsidP="0056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D24" w14:textId="34C5BB98" w:rsidR="005675ED" w:rsidRDefault="003D541E">
    <w:pPr>
      <w:pStyle w:val="Header"/>
    </w:pPr>
    <w:r>
      <w:rPr>
        <w:noProof/>
      </w:rPr>
      <w:drawing>
        <wp:inline distT="0" distB="0" distL="0" distR="0" wp14:anchorId="20BA83C6" wp14:editId="1419C00D">
          <wp:extent cx="5943600" cy="226123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BC_832374-22_WC_Graphics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6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8F0"/>
    <w:multiLevelType w:val="multilevel"/>
    <w:tmpl w:val="C3F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8C"/>
    <w:rsid w:val="000305DB"/>
    <w:rsid w:val="00044855"/>
    <w:rsid w:val="000963A5"/>
    <w:rsid w:val="000F4609"/>
    <w:rsid w:val="00126A87"/>
    <w:rsid w:val="001C7749"/>
    <w:rsid w:val="00331CCC"/>
    <w:rsid w:val="003D541E"/>
    <w:rsid w:val="004D619B"/>
    <w:rsid w:val="005675ED"/>
    <w:rsid w:val="005D2651"/>
    <w:rsid w:val="006F2D81"/>
    <w:rsid w:val="00702C42"/>
    <w:rsid w:val="007B3EDC"/>
    <w:rsid w:val="007F6FAE"/>
    <w:rsid w:val="00841278"/>
    <w:rsid w:val="008873E8"/>
    <w:rsid w:val="008B1943"/>
    <w:rsid w:val="009F13C0"/>
    <w:rsid w:val="00AB3E8C"/>
    <w:rsid w:val="00B212B2"/>
    <w:rsid w:val="00B758ED"/>
    <w:rsid w:val="00CC78F2"/>
    <w:rsid w:val="00D44DF3"/>
    <w:rsid w:val="00E129FE"/>
    <w:rsid w:val="00E6071C"/>
    <w:rsid w:val="00E77A83"/>
    <w:rsid w:val="00ED73FF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5B334"/>
  <w15:docId w15:val="{4EA3BE0E-3720-40F1-A6E2-8963557B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E8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2D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D81"/>
    <w:rPr>
      <w:i/>
      <w:iCs/>
    </w:rPr>
  </w:style>
  <w:style w:type="table" w:styleId="TableGrid">
    <w:name w:val="Table Grid"/>
    <w:basedOn w:val="TableNormal"/>
    <w:uiPriority w:val="59"/>
    <w:rsid w:val="006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5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ED"/>
  </w:style>
  <w:style w:type="paragraph" w:styleId="Footer">
    <w:name w:val="footer"/>
    <w:basedOn w:val="Normal"/>
    <w:link w:val="FooterChar"/>
    <w:uiPriority w:val="99"/>
    <w:unhideWhenUsed/>
    <w:rsid w:val="0056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c.iabc.com/?utm_source=JustificationKitIABC20&amp;utm_medium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Amalia</dc:creator>
  <cp:lastModifiedBy>Maresh, Lanie</cp:lastModifiedBy>
  <cp:revision>5</cp:revision>
  <dcterms:created xsi:type="dcterms:W3CDTF">2022-02-14T16:15:00Z</dcterms:created>
  <dcterms:modified xsi:type="dcterms:W3CDTF">2022-02-16T18:39:00Z</dcterms:modified>
</cp:coreProperties>
</file>